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5CBE" w:rsidR="00FC20A9" w:rsidP="00A05CBE" w:rsidRDefault="00A05CBE" w14:paraId="24DB25B7" w14:textId="5B921879">
      <w:pPr>
        <w:rPr>
          <w:rFonts w:asciiTheme="majorHAnsi" w:hAnsiTheme="majorHAnsi" w:cstheme="majorHAnsi"/>
          <w:sz w:val="32"/>
          <w:szCs w:val="32"/>
        </w:rPr>
      </w:pPr>
      <w:r w:rsidRPr="00A05CBE">
        <w:rPr>
          <w:rFonts w:ascii="Times New Roman" w:hAnsi="Times New Roman" w:cs="Times New Roman"/>
          <w:sz w:val="32"/>
          <w:szCs w:val="32"/>
        </w:rPr>
        <w:t>Instrukcja</w:t>
      </w:r>
    </w:p>
    <w:p w:rsidR="00A05CBE" w:rsidP="7A7D588E" w:rsidRDefault="00A05CBE" w14:paraId="0EC1C269" w14:textId="764903AA">
      <w:pPr>
        <w:pStyle w:val="Akapitzlist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  <w:sz w:val="32"/>
          <w:szCs w:val="32"/>
        </w:rPr>
      </w:pPr>
      <w:r w:rsidRPr="7A7D588E" w:rsidR="00A05CBE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W grze może brać </w:t>
      </w:r>
      <w:proofErr w:type="gramStart"/>
      <w:r w:rsidRPr="7A7D588E" w:rsidR="00A05CBE">
        <w:rPr>
          <w:rFonts w:ascii="Calibri Light" w:hAnsi="Calibri Light" w:cs="Calibri Light" w:asciiTheme="majorAscii" w:hAnsiTheme="majorAscii" w:cstheme="majorAscii"/>
          <w:sz w:val="32"/>
          <w:szCs w:val="32"/>
        </w:rPr>
        <w:t>udział  od</w:t>
      </w:r>
      <w:proofErr w:type="gramEnd"/>
      <w:r w:rsidRPr="7A7D588E" w:rsidR="00A05CBE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 2 do 6 </w:t>
      </w:r>
      <w:r w:rsidRPr="7A7D588E" w:rsidR="00A05CBE">
        <w:rPr>
          <w:rFonts w:ascii="Calibri Light" w:hAnsi="Calibri Light" w:cs="Calibri Light" w:asciiTheme="majorAscii" w:hAnsiTheme="majorAscii" w:cstheme="majorAscii"/>
          <w:sz w:val="32"/>
          <w:szCs w:val="32"/>
        </w:rPr>
        <w:t>graczy</w:t>
      </w:r>
      <w:r w:rsidRPr="7A7D588E" w:rsidR="08E6D5C8">
        <w:rPr>
          <w:rFonts w:ascii="Calibri Light" w:hAnsi="Calibri Light" w:cs="Calibri Light" w:asciiTheme="majorAscii" w:hAnsiTheme="majorAscii" w:cstheme="majorAscii"/>
          <w:sz w:val="32"/>
          <w:szCs w:val="32"/>
        </w:rPr>
        <w:t>.</w:t>
      </w:r>
    </w:p>
    <w:p w:rsidR="00A05CBE" w:rsidP="7A7D588E" w:rsidRDefault="00A05CBE" w14:paraId="40B9EBE7" w14:textId="3E89CF55">
      <w:pPr>
        <w:pStyle w:val="Akapitzlist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  <w:sz w:val="32"/>
          <w:szCs w:val="32"/>
        </w:rPr>
      </w:pPr>
      <w:r w:rsidRPr="7A7D588E" w:rsidR="00A05CBE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W zestawie znajdują się: </w:t>
      </w:r>
      <w:proofErr w:type="gramStart"/>
      <w:r w:rsidRPr="7A7D588E" w:rsidR="00A05CBE">
        <w:rPr>
          <w:rFonts w:ascii="Calibri Light" w:hAnsi="Calibri Light" w:cs="Calibri Light" w:asciiTheme="majorAscii" w:hAnsiTheme="majorAscii" w:cstheme="majorAscii"/>
          <w:sz w:val="32"/>
          <w:szCs w:val="32"/>
        </w:rPr>
        <w:t>pionki ,kostka</w:t>
      </w:r>
      <w:proofErr w:type="gramEnd"/>
      <w:r w:rsidRPr="7A7D588E" w:rsidR="00A05CBE">
        <w:rPr>
          <w:rFonts w:ascii="Calibri Light" w:hAnsi="Calibri Light" w:cs="Calibri Light" w:asciiTheme="majorAscii" w:hAnsiTheme="majorAscii" w:cstheme="majorAscii"/>
          <w:sz w:val="32"/>
          <w:szCs w:val="32"/>
        </w:rPr>
        <w:t>, pieniądze, karty</w:t>
      </w:r>
      <w:r w:rsidRPr="7A7D588E" w:rsidR="4E342864">
        <w:rPr>
          <w:rFonts w:ascii="Calibri Light" w:hAnsi="Calibri Light" w:cs="Calibri Light" w:asciiTheme="majorAscii" w:hAnsiTheme="majorAscii" w:cstheme="majorAscii"/>
          <w:sz w:val="32"/>
          <w:szCs w:val="32"/>
        </w:rPr>
        <w:t>, Kartki do zapisywania kwot</w:t>
      </w:r>
      <w:r w:rsidRPr="7A7D588E" w:rsidR="00A05CBE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 i plansza</w:t>
      </w:r>
      <w:r w:rsidRPr="7A7D588E" w:rsidR="01CAC126">
        <w:rPr>
          <w:rFonts w:ascii="Calibri Light" w:hAnsi="Calibri Light" w:cs="Calibri Light" w:asciiTheme="majorAscii" w:hAnsiTheme="majorAscii" w:cstheme="majorAscii"/>
          <w:sz w:val="32"/>
          <w:szCs w:val="32"/>
        </w:rPr>
        <w:t>.</w:t>
      </w:r>
    </w:p>
    <w:p w:rsidR="009B43BD" w:rsidP="7A7D588E" w:rsidRDefault="009B43BD" w14:paraId="3EA18EFB" w14:textId="0B535DB6">
      <w:pPr>
        <w:pStyle w:val="Akapitzlist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  <w:sz w:val="32"/>
          <w:szCs w:val="32"/>
        </w:rPr>
      </w:pPr>
      <w:r w:rsidRPr="7A7D588E" w:rsidR="009B43BD">
        <w:rPr>
          <w:rFonts w:ascii="Calibri Light" w:hAnsi="Calibri Light" w:cs="Calibri Light" w:asciiTheme="majorAscii" w:hAnsiTheme="majorAscii" w:cstheme="majorAscii"/>
          <w:sz w:val="32"/>
          <w:szCs w:val="32"/>
        </w:rPr>
        <w:t>Na początku rozgrywki, każdy gracz otrzymuje 1000zł</w:t>
      </w:r>
      <w:r w:rsidRPr="7A7D588E" w:rsidR="621C643A">
        <w:rPr>
          <w:rFonts w:ascii="Calibri Light" w:hAnsi="Calibri Light" w:cs="Calibri Light" w:asciiTheme="majorAscii" w:hAnsiTheme="majorAscii" w:cstheme="majorAscii"/>
          <w:sz w:val="32"/>
          <w:szCs w:val="32"/>
        </w:rPr>
        <w:t>.</w:t>
      </w:r>
    </w:p>
    <w:p w:rsidR="009B43BD" w:rsidP="60452C12" w:rsidRDefault="009B43BD" w14:paraId="0C357635" w14:textId="7136404B">
      <w:pPr>
        <w:pStyle w:val="Akapitzlist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  <w:sz w:val="32"/>
          <w:szCs w:val="32"/>
        </w:rPr>
      </w:pPr>
      <w:r w:rsidRPr="60452C12" w:rsidR="009B43BD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Na początku </w:t>
      </w:r>
      <w:r w:rsidRPr="60452C12" w:rsidR="009B43BD">
        <w:rPr>
          <w:rFonts w:ascii="Calibri Light" w:hAnsi="Calibri Light" w:cs="Calibri Light" w:asciiTheme="majorAscii" w:hAnsiTheme="majorAscii" w:cstheme="majorAscii"/>
          <w:sz w:val="32"/>
          <w:szCs w:val="32"/>
        </w:rPr>
        <w:t>gry</w:t>
      </w:r>
      <w:r w:rsidRPr="60452C12" w:rsidR="58921C28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 </w:t>
      </w:r>
      <w:r w:rsidRPr="60452C12" w:rsidR="009B43BD">
        <w:rPr>
          <w:rFonts w:ascii="Calibri Light" w:hAnsi="Calibri Light" w:cs="Calibri Light" w:asciiTheme="majorAscii" w:hAnsiTheme="majorAscii" w:cstheme="majorAscii"/>
          <w:sz w:val="32"/>
          <w:szCs w:val="32"/>
        </w:rPr>
        <w:t>(</w:t>
      </w:r>
      <w:r w:rsidRPr="60452C12" w:rsidR="009B43BD">
        <w:rPr>
          <w:rFonts w:ascii="Calibri Light" w:hAnsi="Calibri Light" w:cs="Calibri Light" w:asciiTheme="majorAscii" w:hAnsiTheme="majorAscii" w:cstheme="majorAscii"/>
          <w:sz w:val="32"/>
          <w:szCs w:val="32"/>
        </w:rPr>
        <w:t>oraz za każdym przekroczeniem pola startu), każdy gracz otrzymuje możliwość ubezpieczenia:</w:t>
      </w:r>
    </w:p>
    <w:p w:rsidR="009B43BD" w:rsidP="009B43BD" w:rsidRDefault="009B43BD" w14:paraId="6F579016" w14:textId="49C5D732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Na życie (110zł)</w:t>
      </w:r>
    </w:p>
    <w:p w:rsidR="009B43BD" w:rsidP="009B43BD" w:rsidRDefault="009B43BD" w14:paraId="38C78EBC" w14:textId="722B16C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Domu (100zl)</w:t>
      </w:r>
    </w:p>
    <w:p w:rsidR="009B43BD" w:rsidP="009B43BD" w:rsidRDefault="009B43BD" w14:paraId="6AC657DC" w14:textId="23D9663D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Firmy (120zł)</w:t>
      </w:r>
    </w:p>
    <w:p w:rsidR="009B43BD" w:rsidP="009B43BD" w:rsidRDefault="009B43BD" w14:paraId="761A9761" w14:textId="21B3F27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Samochodu (</w:t>
      </w:r>
      <w:r w:rsidR="006A5828">
        <w:rPr>
          <w:rFonts w:asciiTheme="majorHAnsi" w:hAnsiTheme="majorHAnsi" w:cstheme="majorHAnsi"/>
          <w:sz w:val="32"/>
          <w:szCs w:val="32"/>
        </w:rPr>
        <w:t>7</w:t>
      </w:r>
      <w:r>
        <w:rPr>
          <w:rFonts w:asciiTheme="majorHAnsi" w:hAnsiTheme="majorHAnsi" w:cstheme="majorHAnsi"/>
          <w:sz w:val="32"/>
          <w:szCs w:val="32"/>
        </w:rPr>
        <w:t>0zł)</w:t>
      </w:r>
      <w:r w:rsidR="006A5828">
        <w:rPr>
          <w:rFonts w:asciiTheme="majorHAnsi" w:hAnsiTheme="majorHAnsi" w:cstheme="majorHAnsi"/>
          <w:sz w:val="32"/>
          <w:szCs w:val="32"/>
        </w:rPr>
        <w:t xml:space="preserve"> -dodatkowy rzut kostką w dowolnym momencie, (90zł)- dwa dodatkowe rzuty kostką w dowolnym momencie.</w:t>
      </w:r>
    </w:p>
    <w:p w:rsidRPr="009B43BD" w:rsidR="009B43BD" w:rsidP="009B43BD" w:rsidRDefault="009B43BD" w14:paraId="4B3DFBD2" w14:textId="61F358DD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(ubezpieczenia przydadzą się w dalszej rozgrywce)</w:t>
      </w:r>
    </w:p>
    <w:p w:rsidR="00A05CBE" w:rsidP="00A05CBE" w:rsidRDefault="00A05CBE" w14:paraId="5E66ADCB" w14:textId="0EE99E6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 sposób gry:</w:t>
      </w:r>
    </w:p>
    <w:p w:rsidRPr="009B43BD" w:rsidR="009B43BD" w:rsidP="009B43BD" w:rsidRDefault="009B43BD" w14:paraId="267F009D" w14:textId="77777777">
      <w:pPr>
        <w:rPr>
          <w:rFonts w:asciiTheme="majorHAnsi" w:hAnsiTheme="majorHAnsi" w:cstheme="majorHAnsi"/>
          <w:sz w:val="32"/>
          <w:szCs w:val="32"/>
        </w:rPr>
      </w:pPr>
      <w:r w:rsidRPr="009B43BD">
        <w:rPr>
          <w:rFonts w:asciiTheme="majorHAnsi" w:hAnsiTheme="majorHAnsi" w:cstheme="majorHAnsi"/>
          <w:sz w:val="32"/>
          <w:szCs w:val="32"/>
        </w:rPr>
        <w:t>- Gra kończy się gdy wszyscy poza jednym graczem zbankrutują.</w:t>
      </w:r>
    </w:p>
    <w:p w:rsidRPr="009B43BD" w:rsidR="009B43BD" w:rsidP="009B43BD" w:rsidRDefault="009B43BD" w14:paraId="336F1F93" w14:textId="71473EB4">
      <w:pPr>
        <w:rPr>
          <w:rFonts w:asciiTheme="majorHAnsi" w:hAnsiTheme="majorHAnsi" w:cstheme="majorHAnsi"/>
          <w:sz w:val="32"/>
          <w:szCs w:val="32"/>
        </w:rPr>
      </w:pPr>
      <w:r w:rsidRPr="009B43BD">
        <w:rPr>
          <w:rFonts w:asciiTheme="majorHAnsi" w:hAnsiTheme="majorHAnsi" w:cstheme="majorHAnsi"/>
          <w:sz w:val="32"/>
          <w:szCs w:val="32"/>
        </w:rPr>
        <w:t xml:space="preserve">- Wygrywa ostatnia osoba, która najlepiej zagospodarowała pierwszą </w:t>
      </w:r>
      <w:bookmarkStart w:name="_Hlk70625231" w:id="0"/>
      <w:r w:rsidRPr="009B43BD">
        <w:rPr>
          <w:rFonts w:asciiTheme="majorHAnsi" w:hAnsiTheme="majorHAnsi" w:cstheme="majorHAnsi"/>
          <w:sz w:val="32"/>
          <w:szCs w:val="32"/>
        </w:rPr>
        <w:t>kwotę.</w:t>
      </w:r>
    </w:p>
    <w:p w:rsidR="00A05CBE" w:rsidP="00A05CBE" w:rsidRDefault="00A05CBE" w14:paraId="3B730BF8" w14:textId="68339DB9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 sposób gry:</w:t>
      </w:r>
    </w:p>
    <w:p w:rsidR="00A05CBE" w:rsidP="009B43BD" w:rsidRDefault="00A05CBE" w14:paraId="1F36BF7D" w14:textId="0E2819A7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</w:t>
      </w:r>
      <w:r w:rsidR="009B43BD">
        <w:rPr>
          <w:rFonts w:asciiTheme="majorHAnsi" w:hAnsiTheme="majorHAnsi" w:cstheme="majorHAnsi"/>
          <w:sz w:val="32"/>
          <w:szCs w:val="32"/>
        </w:rPr>
        <w:t xml:space="preserve"> G</w:t>
      </w:r>
      <w:r>
        <w:rPr>
          <w:rFonts w:asciiTheme="majorHAnsi" w:hAnsiTheme="majorHAnsi" w:cstheme="majorHAnsi"/>
          <w:sz w:val="32"/>
          <w:szCs w:val="32"/>
        </w:rPr>
        <w:t xml:space="preserve">racze </w:t>
      </w:r>
      <w:bookmarkEnd w:id="0"/>
      <w:r>
        <w:rPr>
          <w:rFonts w:asciiTheme="majorHAnsi" w:hAnsiTheme="majorHAnsi" w:cstheme="majorHAnsi"/>
          <w:sz w:val="32"/>
          <w:szCs w:val="32"/>
        </w:rPr>
        <w:t>ustalają czas na rozgrywkę</w:t>
      </w:r>
      <w:r w:rsidR="009B43BD">
        <w:rPr>
          <w:rFonts w:asciiTheme="majorHAnsi" w:hAnsiTheme="majorHAnsi" w:cstheme="majorHAnsi"/>
          <w:sz w:val="32"/>
          <w:szCs w:val="32"/>
        </w:rPr>
        <w:t>.</w:t>
      </w:r>
    </w:p>
    <w:p w:rsidR="00A05CBE" w:rsidP="009B43BD" w:rsidRDefault="00A05CBE" w14:paraId="4E8E931A" w14:textId="336CDA9C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</w:t>
      </w:r>
      <w:r w:rsidR="009B43BD">
        <w:rPr>
          <w:rFonts w:asciiTheme="majorHAnsi" w:hAnsiTheme="majorHAnsi" w:cstheme="majorHAnsi"/>
          <w:sz w:val="32"/>
          <w:szCs w:val="32"/>
        </w:rPr>
        <w:t xml:space="preserve"> P</w:t>
      </w:r>
      <w:r>
        <w:rPr>
          <w:rFonts w:asciiTheme="majorHAnsi" w:hAnsiTheme="majorHAnsi" w:cstheme="majorHAnsi"/>
          <w:sz w:val="32"/>
          <w:szCs w:val="32"/>
        </w:rPr>
        <w:t>o upływie czasu wszyscy gracze podliczają swoje pieniądze</w:t>
      </w:r>
      <w:r w:rsidR="009B43BD">
        <w:rPr>
          <w:rFonts w:asciiTheme="majorHAnsi" w:hAnsiTheme="majorHAnsi" w:cstheme="majorHAnsi"/>
          <w:sz w:val="32"/>
          <w:szCs w:val="32"/>
        </w:rPr>
        <w:t>.</w:t>
      </w:r>
    </w:p>
    <w:p w:rsidR="00A05CBE" w:rsidP="009B43BD" w:rsidRDefault="00A05CBE" w14:paraId="6B02768C" w14:textId="720B5C5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</w:t>
      </w:r>
      <w:r w:rsidR="009B43BD">
        <w:rPr>
          <w:rFonts w:asciiTheme="majorHAnsi" w:hAnsiTheme="majorHAnsi" w:cstheme="majorHAnsi"/>
          <w:sz w:val="32"/>
          <w:szCs w:val="32"/>
        </w:rPr>
        <w:t xml:space="preserve"> G</w:t>
      </w:r>
      <w:r>
        <w:rPr>
          <w:rFonts w:asciiTheme="majorHAnsi" w:hAnsiTheme="majorHAnsi" w:cstheme="majorHAnsi"/>
          <w:sz w:val="32"/>
          <w:szCs w:val="32"/>
        </w:rPr>
        <w:t>racz, który zbankrutuje przed upływem wyznaczonego czasu odpada z rozgrywki</w:t>
      </w:r>
      <w:r w:rsidR="009B43BD">
        <w:rPr>
          <w:rFonts w:asciiTheme="majorHAnsi" w:hAnsiTheme="majorHAnsi" w:cstheme="majorHAnsi"/>
          <w:sz w:val="32"/>
          <w:szCs w:val="32"/>
        </w:rPr>
        <w:t>.</w:t>
      </w:r>
    </w:p>
    <w:p w:rsidR="009B43BD" w:rsidP="009B43BD" w:rsidRDefault="009B43BD" w14:paraId="5D7CD6D0" w14:textId="7340751C">
      <w:pPr>
        <w:rPr>
          <w:rFonts w:asciiTheme="majorHAnsi" w:hAnsiTheme="majorHAnsi" w:cstheme="majorHAnsi"/>
          <w:sz w:val="32"/>
          <w:szCs w:val="32"/>
        </w:rPr>
      </w:pPr>
      <w:r w:rsidRPr="60452C12" w:rsidR="009B43BD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- (Jeśli czas </w:t>
      </w:r>
      <w:r w:rsidRPr="60452C12" w:rsidR="006A5828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rozgrywki skończy </w:t>
      </w:r>
      <w:r w:rsidRPr="60452C12" w:rsidR="009B43BD">
        <w:rPr>
          <w:rFonts w:ascii="Calibri Light" w:hAnsi="Calibri Light" w:cs="Calibri Light" w:asciiTheme="majorAscii" w:hAnsiTheme="majorAscii" w:cstheme="majorAscii"/>
          <w:sz w:val="32"/>
          <w:szCs w:val="32"/>
        </w:rPr>
        <w:t>się w trakcie kolejki, gracze powinni ją dokończyć).</w:t>
      </w:r>
    </w:p>
    <w:p w:rsidR="006A5828" w:rsidP="006A5828" w:rsidRDefault="006A5828" w14:paraId="151541BA" w14:textId="77777777">
      <w:pPr>
        <w:rPr>
          <w:rFonts w:asciiTheme="majorHAnsi" w:hAnsiTheme="majorHAnsi" w:cstheme="majorHAnsi"/>
          <w:sz w:val="32"/>
          <w:szCs w:val="32"/>
        </w:rPr>
      </w:pPr>
    </w:p>
    <w:p w:rsidR="006A5828" w:rsidP="006A5828" w:rsidRDefault="006A5828" w14:paraId="3DFA3AA2" w14:textId="77777777">
      <w:pPr>
        <w:rPr>
          <w:rFonts w:asciiTheme="majorHAnsi" w:hAnsiTheme="majorHAnsi" w:cstheme="majorHAnsi"/>
          <w:sz w:val="32"/>
          <w:szCs w:val="32"/>
        </w:rPr>
      </w:pPr>
    </w:p>
    <w:p w:rsidR="006A5828" w:rsidP="7A7D588E" w:rsidRDefault="006A5828" w14:paraId="27F3106F" w14:textId="2C2CB657">
      <w:pPr>
        <w:rPr>
          <w:rFonts w:ascii="Calibri Light" w:hAnsi="Calibri Light" w:cs="Calibri Light" w:asciiTheme="majorAscii" w:hAnsiTheme="majorAscii" w:cstheme="majorAscii"/>
          <w:sz w:val="32"/>
          <w:szCs w:val="32"/>
        </w:rPr>
      </w:pPr>
      <w:r w:rsidRPr="7A7D588E" w:rsidR="006A5828">
        <w:rPr>
          <w:rFonts w:ascii="Calibri Light" w:hAnsi="Calibri Light" w:cs="Calibri Light" w:asciiTheme="majorAscii" w:hAnsiTheme="majorAscii" w:cstheme="majorAscii"/>
          <w:sz w:val="32"/>
          <w:szCs w:val="32"/>
        </w:rPr>
        <w:t>•</w:t>
      </w:r>
      <w:r w:rsidRPr="7A7D588E" w:rsidR="006A5828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 zadanie z karty SPADEK PO CIOCI</w:t>
      </w:r>
      <w:r w:rsidRPr="7A7D588E" w:rsidR="11E5AAA0">
        <w:rPr>
          <w:rFonts w:ascii="Calibri Light" w:hAnsi="Calibri Light" w:cs="Calibri Light" w:asciiTheme="majorAscii" w:hAnsiTheme="majorAscii" w:cstheme="majorAscii"/>
          <w:sz w:val="32"/>
          <w:szCs w:val="32"/>
        </w:rPr>
        <w:t>:</w:t>
      </w:r>
    </w:p>
    <w:p w:rsidR="006A5828" w:rsidP="006A5828" w:rsidRDefault="006A5828" w14:paraId="19549FDF" w14:textId="77777777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Gracz po wylosowaniu tej karty decyduje czy chce przyjąć spadek (rzucić kostką) czy nie (nie rzucać kostką)</w:t>
      </w:r>
    </w:p>
    <w:p w:rsidR="006A5828" w:rsidP="006A5828" w:rsidRDefault="006A5828" w14:paraId="26B9CAD4" w14:textId="359D9D12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jeśli wypadnie liczba oczek (1) gracz spłaca długi o wysokości : 40zł</w:t>
      </w:r>
    </w:p>
    <w:p w:rsidR="006A5828" w:rsidP="006A5828" w:rsidRDefault="006A5828" w14:paraId="2D96A64E" w14:textId="58660E12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jeśli wypadnie liczba oczek (</w:t>
      </w:r>
      <w:r>
        <w:rPr>
          <w:rFonts w:asciiTheme="majorHAnsi" w:hAnsiTheme="majorHAnsi" w:cstheme="majorHAnsi"/>
          <w:sz w:val="32"/>
          <w:szCs w:val="32"/>
        </w:rPr>
        <w:t>2</w:t>
      </w:r>
      <w:r>
        <w:rPr>
          <w:rFonts w:asciiTheme="majorHAnsi" w:hAnsiTheme="majorHAnsi" w:cstheme="majorHAnsi"/>
          <w:sz w:val="32"/>
          <w:szCs w:val="32"/>
        </w:rPr>
        <w:t>)</w:t>
      </w:r>
      <w:r w:rsidRPr="006A5828">
        <w:t xml:space="preserve"> </w:t>
      </w:r>
      <w:r w:rsidRPr="006A5828">
        <w:rPr>
          <w:rFonts w:asciiTheme="majorHAnsi" w:hAnsiTheme="majorHAnsi" w:cstheme="majorHAnsi"/>
          <w:sz w:val="32"/>
          <w:szCs w:val="32"/>
        </w:rPr>
        <w:t>gracz otrzymuje</w:t>
      </w:r>
      <w:r>
        <w:rPr>
          <w:rFonts w:asciiTheme="majorHAnsi" w:hAnsiTheme="majorHAnsi" w:cstheme="majorHAnsi"/>
          <w:sz w:val="32"/>
          <w:szCs w:val="32"/>
        </w:rPr>
        <w:t xml:space="preserve"> :</w:t>
      </w:r>
      <w:r>
        <w:rPr>
          <w:rFonts w:asciiTheme="majorHAnsi" w:hAnsiTheme="majorHAnsi" w:cstheme="majorHAnsi"/>
          <w:sz w:val="32"/>
          <w:szCs w:val="32"/>
        </w:rPr>
        <w:t xml:space="preserve"> 40zł</w:t>
      </w:r>
    </w:p>
    <w:p w:rsidR="006A5828" w:rsidP="006A5828" w:rsidRDefault="006A5828" w14:paraId="0776C9DE" w14:textId="73DA540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jeśli wypadnie liczba oczek (</w:t>
      </w:r>
      <w:r>
        <w:rPr>
          <w:rFonts w:asciiTheme="majorHAnsi" w:hAnsiTheme="majorHAnsi" w:cstheme="majorHAnsi"/>
          <w:sz w:val="32"/>
          <w:szCs w:val="32"/>
        </w:rPr>
        <w:t>3</w:t>
      </w:r>
      <w:r>
        <w:rPr>
          <w:rFonts w:asciiTheme="majorHAnsi" w:hAnsiTheme="majorHAnsi" w:cstheme="majorHAnsi"/>
          <w:sz w:val="32"/>
          <w:szCs w:val="32"/>
        </w:rPr>
        <w:t>)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6A5828">
        <w:rPr>
          <w:rFonts w:asciiTheme="majorHAnsi" w:hAnsiTheme="majorHAnsi" w:cstheme="majorHAnsi"/>
          <w:sz w:val="32"/>
          <w:szCs w:val="32"/>
        </w:rPr>
        <w:t>gracz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6A5828">
        <w:rPr>
          <w:rFonts w:asciiTheme="majorHAnsi" w:hAnsiTheme="majorHAnsi" w:cstheme="majorHAnsi"/>
          <w:sz w:val="32"/>
          <w:szCs w:val="32"/>
        </w:rPr>
        <w:t xml:space="preserve">spłaca długi o wysokości </w:t>
      </w:r>
      <w:r>
        <w:rPr>
          <w:rFonts w:asciiTheme="majorHAnsi" w:hAnsiTheme="majorHAnsi" w:cstheme="majorHAnsi"/>
          <w:sz w:val="32"/>
          <w:szCs w:val="32"/>
        </w:rPr>
        <w:t>:</w:t>
      </w:r>
      <w:r>
        <w:rPr>
          <w:rFonts w:asciiTheme="majorHAnsi" w:hAnsiTheme="majorHAnsi" w:cstheme="majorHAnsi"/>
          <w:sz w:val="32"/>
          <w:szCs w:val="32"/>
        </w:rPr>
        <w:t xml:space="preserve"> 60zł</w:t>
      </w:r>
    </w:p>
    <w:p w:rsidR="006A5828" w:rsidP="006A5828" w:rsidRDefault="006A5828" w14:paraId="732B00B8" w14:textId="03C4C31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jeśli wypadnie liczba oczek (</w:t>
      </w:r>
      <w:r>
        <w:rPr>
          <w:rFonts w:asciiTheme="majorHAnsi" w:hAnsiTheme="majorHAnsi" w:cstheme="majorHAnsi"/>
          <w:sz w:val="32"/>
          <w:szCs w:val="32"/>
        </w:rPr>
        <w:t>4</w:t>
      </w:r>
      <w:r>
        <w:rPr>
          <w:rFonts w:asciiTheme="majorHAnsi" w:hAnsiTheme="majorHAnsi" w:cstheme="majorHAnsi"/>
          <w:sz w:val="32"/>
          <w:szCs w:val="32"/>
        </w:rPr>
        <w:t>)</w:t>
      </w:r>
      <w:r w:rsidRPr="006A5828">
        <w:t xml:space="preserve"> </w:t>
      </w:r>
      <w:r w:rsidRPr="006A5828">
        <w:rPr>
          <w:rFonts w:asciiTheme="majorHAnsi" w:hAnsiTheme="majorHAnsi" w:cstheme="majorHAnsi"/>
          <w:sz w:val="32"/>
          <w:szCs w:val="32"/>
        </w:rPr>
        <w:t>gracz otrzymuje</w:t>
      </w:r>
      <w:r>
        <w:rPr>
          <w:rFonts w:asciiTheme="majorHAnsi" w:hAnsiTheme="majorHAnsi" w:cstheme="majorHAnsi"/>
          <w:sz w:val="32"/>
          <w:szCs w:val="32"/>
        </w:rPr>
        <w:t xml:space="preserve"> :</w:t>
      </w:r>
      <w:r>
        <w:rPr>
          <w:rFonts w:asciiTheme="majorHAnsi" w:hAnsiTheme="majorHAnsi" w:cstheme="majorHAnsi"/>
          <w:sz w:val="32"/>
          <w:szCs w:val="32"/>
        </w:rPr>
        <w:t xml:space="preserve"> 60zł</w:t>
      </w:r>
    </w:p>
    <w:p w:rsidR="006A5828" w:rsidP="006A5828" w:rsidRDefault="006A5828" w14:paraId="53C78017" w14:textId="0AEF62A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jeśli wypadnie liczba oczek (</w:t>
      </w:r>
      <w:r>
        <w:rPr>
          <w:rFonts w:asciiTheme="majorHAnsi" w:hAnsiTheme="majorHAnsi" w:cstheme="majorHAnsi"/>
          <w:sz w:val="32"/>
          <w:szCs w:val="32"/>
        </w:rPr>
        <w:t>5</w:t>
      </w:r>
      <w:r>
        <w:rPr>
          <w:rFonts w:asciiTheme="majorHAnsi" w:hAnsiTheme="majorHAnsi" w:cstheme="majorHAnsi"/>
          <w:sz w:val="32"/>
          <w:szCs w:val="32"/>
        </w:rPr>
        <w:t>)</w:t>
      </w:r>
      <w:r w:rsidRPr="006A5828">
        <w:t xml:space="preserve"> </w:t>
      </w:r>
      <w:r w:rsidRPr="006A5828">
        <w:rPr>
          <w:rFonts w:asciiTheme="majorHAnsi" w:hAnsiTheme="majorHAnsi" w:cstheme="majorHAnsi"/>
          <w:sz w:val="32"/>
          <w:szCs w:val="32"/>
        </w:rPr>
        <w:t>gracz spłaca długi o wysokości</w:t>
      </w:r>
      <w:r>
        <w:rPr>
          <w:rFonts w:asciiTheme="majorHAnsi" w:hAnsiTheme="majorHAnsi" w:cstheme="majorHAnsi"/>
          <w:sz w:val="32"/>
          <w:szCs w:val="32"/>
        </w:rPr>
        <w:t xml:space="preserve"> :</w:t>
      </w:r>
      <w:r>
        <w:rPr>
          <w:rFonts w:asciiTheme="majorHAnsi" w:hAnsiTheme="majorHAnsi" w:cstheme="majorHAnsi"/>
          <w:sz w:val="32"/>
          <w:szCs w:val="32"/>
        </w:rPr>
        <w:t xml:space="preserve"> 80zł</w:t>
      </w:r>
    </w:p>
    <w:p w:rsidR="006A5828" w:rsidP="7A7D588E" w:rsidRDefault="006A5828" w14:paraId="2789C5E7" w14:textId="2336AAC1">
      <w:pPr>
        <w:rPr>
          <w:rFonts w:ascii="Calibri Light" w:hAnsi="Calibri Light" w:cs="Calibri Light" w:asciiTheme="majorAscii" w:hAnsiTheme="majorAscii" w:cstheme="majorAscii"/>
          <w:sz w:val="32"/>
          <w:szCs w:val="32"/>
        </w:rPr>
      </w:pPr>
      <w:r w:rsidRPr="7A7D588E" w:rsidR="006A5828">
        <w:rPr>
          <w:rFonts w:ascii="Calibri Light" w:hAnsi="Calibri Light" w:cs="Calibri Light" w:asciiTheme="majorAscii" w:hAnsiTheme="majorAscii" w:cstheme="majorAscii"/>
          <w:sz w:val="32"/>
          <w:szCs w:val="32"/>
        </w:rPr>
        <w:t>- jeśli wypadnie liczba oczek (</w:t>
      </w:r>
      <w:r w:rsidRPr="7A7D588E" w:rsidR="006A5828">
        <w:rPr>
          <w:rFonts w:ascii="Calibri Light" w:hAnsi="Calibri Light" w:cs="Calibri Light" w:asciiTheme="majorAscii" w:hAnsiTheme="majorAscii" w:cstheme="majorAscii"/>
          <w:sz w:val="32"/>
          <w:szCs w:val="32"/>
        </w:rPr>
        <w:t>6</w:t>
      </w:r>
      <w:r w:rsidRPr="7A7D588E" w:rsidR="006A5828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) </w:t>
      </w:r>
      <w:r w:rsidRPr="7A7D588E" w:rsidR="006A5828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gracz </w:t>
      </w:r>
      <w:proofErr w:type="gramStart"/>
      <w:r w:rsidRPr="7A7D588E" w:rsidR="006A5828">
        <w:rPr>
          <w:rFonts w:ascii="Calibri Light" w:hAnsi="Calibri Light" w:cs="Calibri Light" w:asciiTheme="majorAscii" w:hAnsiTheme="majorAscii" w:cstheme="majorAscii"/>
          <w:sz w:val="32"/>
          <w:szCs w:val="32"/>
        </w:rPr>
        <w:t>otrzymuje</w:t>
      </w:r>
      <w:r w:rsidRPr="7A7D588E" w:rsidR="006A5828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 </w:t>
      </w:r>
      <w:r w:rsidRPr="7A7D588E" w:rsidR="006A5828">
        <w:rPr>
          <w:rFonts w:ascii="Calibri Light" w:hAnsi="Calibri Light" w:cs="Calibri Light" w:asciiTheme="majorAscii" w:hAnsiTheme="majorAscii" w:cstheme="majorAscii"/>
          <w:sz w:val="32"/>
          <w:szCs w:val="32"/>
        </w:rPr>
        <w:t>:</w:t>
      </w:r>
      <w:proofErr w:type="gramEnd"/>
      <w:r w:rsidRPr="7A7D588E" w:rsidR="006A5828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 80zł</w:t>
      </w:r>
    </w:p>
    <w:p w:rsidR="7992CB35" w:rsidP="7A7D588E" w:rsidRDefault="7992CB35" w14:paraId="11FDA376" w14:textId="6EF929E8">
      <w:pPr>
        <w:pStyle w:val="Normalny"/>
        <w:rPr>
          <w:rFonts w:ascii="Calibri Light" w:hAnsi="Calibri Light" w:cs="Calibri Light" w:asciiTheme="majorAscii" w:hAnsiTheme="majorAscii" w:cstheme="majorAscii"/>
          <w:sz w:val="32"/>
          <w:szCs w:val="32"/>
        </w:rPr>
      </w:pPr>
      <w:r w:rsidRPr="7A7D588E" w:rsidR="7992CB35">
        <w:rPr>
          <w:rFonts w:ascii="Calibri Light" w:hAnsi="Calibri Light" w:cs="Calibri Light" w:asciiTheme="majorAscii" w:hAnsiTheme="majorAscii" w:cstheme="majorAscii"/>
          <w:sz w:val="32"/>
          <w:szCs w:val="32"/>
        </w:rPr>
        <w:t>• zadanie z karty PAPIERY WARTOŚCIOWE NA GIEŁDZIE:</w:t>
      </w:r>
    </w:p>
    <w:p w:rsidR="147B559D" w:rsidP="7A7D588E" w:rsidRDefault="147B559D" w14:paraId="25FD3908" w14:textId="3A07E311">
      <w:pPr>
        <w:pStyle w:val="Normalny"/>
        <w:rPr>
          <w:rFonts w:ascii="Calibri Light" w:hAnsi="Calibri Light" w:cs="Calibri Light" w:asciiTheme="majorAscii" w:hAnsiTheme="majorAscii" w:cstheme="majorAscii"/>
          <w:sz w:val="32"/>
          <w:szCs w:val="32"/>
        </w:rPr>
      </w:pPr>
      <w:r w:rsidRPr="615A3D91" w:rsidR="147B559D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Kiedy gracz wybierze sumę jaką chce zapłacić, </w:t>
      </w:r>
      <w:r w:rsidRPr="615A3D91" w:rsidR="4728A790">
        <w:rPr>
          <w:rFonts w:ascii="Calibri Light" w:hAnsi="Calibri Light" w:cs="Calibri Light" w:asciiTheme="majorAscii" w:hAnsiTheme="majorAscii" w:cstheme="majorAscii"/>
          <w:sz w:val="32"/>
          <w:szCs w:val="32"/>
        </w:rPr>
        <w:t>inna osoba musi zapisać tą kwotę na jednej z kartek</w:t>
      </w:r>
      <w:r w:rsidRPr="615A3D91" w:rsidR="2AFE79E1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 umieszczonych w zestawie.</w:t>
      </w:r>
    </w:p>
    <w:p w:rsidR="615A3D91" w:rsidP="615A3D91" w:rsidRDefault="615A3D91" w14:paraId="091B1D95" w14:textId="12A9DB6D">
      <w:pPr>
        <w:rPr>
          <w:rFonts w:ascii="Calibri Light" w:hAnsi="Calibri Light" w:cs="Calibri Light" w:asciiTheme="majorAscii" w:hAnsiTheme="majorAscii" w:cstheme="majorAscii"/>
          <w:sz w:val="32"/>
          <w:szCs w:val="32"/>
        </w:rPr>
      </w:pPr>
    </w:p>
    <w:p w:rsidR="00281902" w:rsidP="00281902" w:rsidRDefault="00281902" w14:paraId="03416EB5" w14:textId="176E797F">
      <w:pPr>
        <w:rPr>
          <w:rFonts w:asciiTheme="majorHAnsi" w:hAnsiTheme="majorHAnsi" w:cstheme="majorHAnsi"/>
          <w:sz w:val="32"/>
          <w:szCs w:val="32"/>
        </w:rPr>
      </w:pPr>
      <w:r w:rsidRPr="00281902">
        <w:rPr>
          <w:rFonts w:asciiTheme="majorHAnsi" w:hAnsiTheme="majorHAnsi" w:cstheme="majorHAnsi"/>
          <w:sz w:val="32"/>
          <w:szCs w:val="32"/>
        </w:rPr>
        <w:t>•</w:t>
      </w:r>
      <w:r>
        <w:rPr>
          <w:rFonts w:asciiTheme="majorHAnsi" w:hAnsiTheme="majorHAnsi" w:cstheme="majorHAnsi"/>
          <w:sz w:val="32"/>
          <w:szCs w:val="32"/>
        </w:rPr>
        <w:t>ODPOWIEDZI DO ZAGADNIEŃ Z KART</w:t>
      </w:r>
    </w:p>
    <w:p w:rsidRPr="00281902" w:rsidR="00281902" w:rsidP="7A7D588E" w:rsidRDefault="00281902" w14:paraId="0437AFDE" w14:textId="13E70FB2">
      <w:p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-</w:t>
      </w:r>
      <w:r w:rsidRPr="6FEE71B9" w:rsidR="00281902">
        <w:rPr>
          <w:sz w:val="20"/>
          <w:szCs w:val="20"/>
        </w:rPr>
        <w:t xml:space="preserve"> 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Hossa i Bessa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</w:t>
      </w:r>
      <w:r w:rsidRPr="6FEE71B9" w:rsidR="79713624">
        <w:rPr>
          <w:rFonts w:ascii="Calibri Light" w:hAnsi="Calibri Light" w:cs="Calibri Light" w:asciiTheme="majorAscii" w:hAnsiTheme="majorAscii" w:cstheme="majorAscii"/>
          <w:sz w:val="20"/>
          <w:szCs w:val="20"/>
        </w:rPr>
        <w:t>-</w:t>
      </w:r>
      <w:r w:rsidRPr="6FEE71B9" w:rsidR="220860B4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</w:t>
      </w:r>
      <w:r w:rsidRPr="6FEE71B9" w:rsidR="66A8E085">
        <w:rPr>
          <w:rFonts w:ascii="Calibri Light" w:hAnsi="Calibri Light" w:cs="Calibri Light" w:asciiTheme="majorAscii" w:hAnsiTheme="majorAscii" w:cstheme="majorAscii"/>
          <w:sz w:val="20"/>
          <w:szCs w:val="20"/>
        </w:rPr>
        <w:t>Hossa – wzrost cen papierów wartościowych na giełdzie</w:t>
      </w:r>
    </w:p>
    <w:p w:rsidR="66A8E085" w:rsidP="6FEE71B9" w:rsidRDefault="66A8E085" w14:paraId="1DB85839" w14:textId="73706227">
      <w:pPr>
        <w:pStyle w:val="Normalny"/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6FEE71B9" w:rsidR="66A8E085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                            Bessa – spadek cen papierów wartościowych na giełdzie</w:t>
      </w:r>
    </w:p>
    <w:p w:rsidRPr="00281902" w:rsidR="00281902" w:rsidP="6FEE71B9" w:rsidRDefault="00281902" w14:paraId="731AE40D" w14:textId="0BF1FA67">
      <w:pPr>
        <w:pStyle w:val="Normalny"/>
        <w:rPr>
          <w:rFonts w:ascii="Calibri Light" w:hAnsi="Calibri Light" w:eastAsia="Calibri Light" w:cs="Calibri Light"/>
          <w:noProof w:val="0"/>
          <w:sz w:val="20"/>
          <w:szCs w:val="20"/>
          <w:lang w:val="pl-PL"/>
        </w:rPr>
      </w:pP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-</w:t>
      </w:r>
      <w:r w:rsidRPr="6FEE71B9" w:rsidR="00281902">
        <w:rPr>
          <w:sz w:val="20"/>
          <w:szCs w:val="20"/>
        </w:rPr>
        <w:t xml:space="preserve"> 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Podatek akcyzowy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-</w:t>
      </w:r>
      <w:r w:rsidRPr="6FEE71B9" w:rsidR="44EA54F9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</w:t>
      </w:r>
      <w:r w:rsidRPr="6FEE71B9" w:rsidR="44EA54F9">
        <w:rPr>
          <w:rFonts w:ascii="Calibri Light" w:hAnsi="Calibri Light" w:eastAsia="Calibri Light" w:cs="Calibri Light"/>
          <w:noProof w:val="0"/>
          <w:sz w:val="20"/>
          <w:szCs w:val="20"/>
          <w:lang w:val="pl-PL"/>
        </w:rPr>
        <w:t>podatek nakładany na niektóre wyroby konsumpcyjne</w:t>
      </w:r>
    </w:p>
    <w:p w:rsidRPr="00281902" w:rsidR="00281902" w:rsidP="6FEE71B9" w:rsidRDefault="00281902" w14:paraId="6150E6AA" w14:textId="2E59A3A2">
      <w:pPr>
        <w:pStyle w:val="Normalny"/>
        <w:rPr>
          <w:rFonts w:ascii="Calibri Light" w:hAnsi="Calibri Light" w:eastAsia="Calibri Light" w:cs="Calibri Light"/>
          <w:noProof w:val="0"/>
          <w:sz w:val="20"/>
          <w:szCs w:val="20"/>
          <w:lang w:val="pl-PL"/>
        </w:rPr>
      </w:pP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-</w:t>
      </w:r>
      <w:r w:rsidRPr="6FEE71B9" w:rsidR="00281902">
        <w:rPr>
          <w:sz w:val="20"/>
          <w:szCs w:val="20"/>
        </w:rPr>
        <w:t xml:space="preserve"> 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Deflacja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-</w:t>
      </w:r>
      <w:r w:rsidRPr="6FEE71B9" w:rsidR="048F6617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</w:t>
      </w:r>
      <w:r w:rsidRPr="6FEE71B9" w:rsidR="048F6617">
        <w:rPr>
          <w:rFonts w:ascii="Calibri Light" w:hAnsi="Calibri Light" w:eastAsia="Calibri Light" w:cs="Calibri Light"/>
          <w:noProof w:val="0"/>
          <w:sz w:val="20"/>
          <w:szCs w:val="20"/>
          <w:lang w:val="pl-PL"/>
        </w:rPr>
        <w:t>długotrwały spadek poziomu cen w gospodarce. Wiąże</w:t>
      </w:r>
      <w:r w:rsidRPr="6FEE71B9" w:rsidR="750D0BAB">
        <w:rPr>
          <w:rFonts w:ascii="Calibri Light" w:hAnsi="Calibri Light" w:eastAsia="Calibri Light" w:cs="Calibri Light"/>
          <w:noProof w:val="0"/>
          <w:sz w:val="20"/>
          <w:szCs w:val="20"/>
          <w:lang w:val="pl-PL"/>
        </w:rPr>
        <w:t xml:space="preserve"> się z tym wzrost siły nabywczej pieniądza</w:t>
      </w:r>
    </w:p>
    <w:p w:rsidRPr="00281902" w:rsidR="00281902" w:rsidP="6FEE71B9" w:rsidRDefault="00281902" w14:paraId="7E60F6D9" w14:textId="1470DDFA">
      <w:pPr>
        <w:pStyle w:val="Normalny"/>
        <w:rPr>
          <w:rFonts w:ascii="Calibri Light" w:hAnsi="Calibri Light" w:eastAsia="Calibri Light" w:cs="Calibri Light"/>
          <w:noProof w:val="0"/>
          <w:sz w:val="20"/>
          <w:szCs w:val="20"/>
          <w:lang w:val="pl-PL"/>
        </w:rPr>
      </w:pP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-</w:t>
      </w:r>
      <w:r w:rsidRPr="6FEE71B9" w:rsidR="00281902">
        <w:rPr>
          <w:sz w:val="20"/>
          <w:szCs w:val="20"/>
        </w:rPr>
        <w:t xml:space="preserve"> 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Inflacja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-</w:t>
      </w:r>
      <w:r w:rsidRPr="6FEE71B9" w:rsidR="4816839E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wzrost</w:t>
      </w:r>
      <w:r w:rsidRPr="6FEE71B9" w:rsidR="4816839E">
        <w:rPr>
          <w:rFonts w:ascii="Calibri Light" w:hAnsi="Calibri Light" w:eastAsia="Calibri Light" w:cs="Calibri Light"/>
          <w:noProof w:val="0"/>
          <w:sz w:val="20"/>
          <w:szCs w:val="20"/>
          <w:lang w:val="pl-PL"/>
        </w:rPr>
        <w:t xml:space="preserve"> poziomu cen w gospodarce. Wiąże się z tym spadek siły nabywczej pieniądza</w:t>
      </w:r>
    </w:p>
    <w:p w:rsidRPr="00281902" w:rsidR="00281902" w:rsidP="7A7D588E" w:rsidRDefault="00281902" w14:paraId="753D50BB" w14:textId="36261A29">
      <w:p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-</w:t>
      </w:r>
      <w:r w:rsidRPr="6FEE71B9" w:rsidR="00281902">
        <w:rPr>
          <w:sz w:val="20"/>
          <w:szCs w:val="20"/>
        </w:rPr>
        <w:t xml:space="preserve"> 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NBP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-</w:t>
      </w:r>
      <w:r w:rsidRPr="6FEE71B9" w:rsidR="2489B66D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(Narodowy Bank Polski) - </w:t>
      </w:r>
      <w:r w:rsidRPr="6FEE71B9" w:rsidR="16C26BA3">
        <w:rPr>
          <w:rFonts w:ascii="Calibri Light" w:hAnsi="Calibri Light" w:cs="Calibri Light" w:asciiTheme="majorAscii" w:hAnsiTheme="majorAscii" w:cstheme="majorAscii"/>
          <w:sz w:val="20"/>
          <w:szCs w:val="20"/>
        </w:rPr>
        <w:t>B</w:t>
      </w:r>
      <w:r w:rsidRPr="6FEE71B9" w:rsidR="5204709C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ank </w:t>
      </w:r>
      <w:r w:rsidRPr="6FEE71B9" w:rsidR="37A79871">
        <w:rPr>
          <w:rFonts w:ascii="Calibri Light" w:hAnsi="Calibri Light" w:cs="Calibri Light" w:asciiTheme="majorAscii" w:hAnsiTheme="majorAscii" w:cstheme="majorAscii"/>
          <w:sz w:val="20"/>
          <w:szCs w:val="20"/>
        </w:rPr>
        <w:t>C</w:t>
      </w:r>
      <w:r w:rsidRPr="6FEE71B9" w:rsidR="5204709C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entralny Rzeczpospolitej Polskiej. Jego </w:t>
      </w:r>
      <w:r w:rsidRPr="6FEE71B9" w:rsidR="10A955CE">
        <w:rPr>
          <w:rFonts w:ascii="Calibri Light" w:hAnsi="Calibri Light" w:cs="Calibri Light" w:asciiTheme="majorAscii" w:hAnsiTheme="majorAscii" w:cstheme="majorAscii"/>
          <w:sz w:val="20"/>
          <w:szCs w:val="20"/>
        </w:rPr>
        <w:t>główna siedziba znajduje się w Warszawie.</w:t>
      </w:r>
    </w:p>
    <w:p w:rsidRPr="00281902" w:rsidR="00281902" w:rsidP="7A7D588E" w:rsidRDefault="00281902" w14:paraId="79D7D171" w14:textId="33CE8188">
      <w:p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-</w:t>
      </w:r>
      <w:r w:rsidRPr="6FEE71B9" w:rsidR="00281902">
        <w:rPr>
          <w:sz w:val="20"/>
          <w:szCs w:val="20"/>
        </w:rPr>
        <w:t xml:space="preserve"> 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Budżet Państwa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-</w:t>
      </w:r>
      <w:r w:rsidRPr="6FEE71B9" w:rsidR="2B2EFC34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plan</w:t>
      </w:r>
      <w:r w:rsidRPr="6FEE71B9" w:rsidR="25459847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finansowy, który przewiduje wydatki i dochody w państwie</w:t>
      </w:r>
    </w:p>
    <w:p w:rsidRPr="00281902" w:rsidR="00281902" w:rsidP="7A7D588E" w:rsidRDefault="00281902" w14:paraId="7B7658D5" w14:textId="4F006AD8">
      <w:p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-</w:t>
      </w:r>
      <w:r w:rsidRPr="6FEE71B9" w:rsidR="00281902">
        <w:rPr>
          <w:sz w:val="20"/>
          <w:szCs w:val="20"/>
        </w:rPr>
        <w:t xml:space="preserve"> 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Giganci Finansów Osobistych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-</w:t>
      </w:r>
      <w:r w:rsidRPr="6FEE71B9" w:rsidR="2245A636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</w:t>
      </w:r>
      <w:r w:rsidRPr="6FEE71B9" w:rsidR="4F4001E5">
        <w:rPr>
          <w:rFonts w:ascii="Calibri Light" w:hAnsi="Calibri Light" w:cs="Calibri Light" w:asciiTheme="majorAscii" w:hAnsiTheme="majorAscii" w:cstheme="majorAscii"/>
          <w:sz w:val="20"/>
          <w:szCs w:val="20"/>
        </w:rPr>
        <w:t>osoby, które rozsądnie potrafią zaplanować własny budżet. Kontroluje</w:t>
      </w:r>
      <w:r w:rsidRPr="6FEE71B9" w:rsidR="61EF92EF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wydatki tak, by zawsze wystarczało jej na wszystkie potrzeby</w:t>
      </w:r>
    </w:p>
    <w:p w:rsidRPr="00281902" w:rsidR="00281902" w:rsidP="6FEE71B9" w:rsidRDefault="00281902" w14:paraId="3699D101" w14:textId="12F95091">
      <w:pPr>
        <w:pStyle w:val="Normalny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0"/>
          <w:szCs w:val="20"/>
          <w:lang w:val="pl-PL"/>
        </w:rPr>
      </w:pP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-</w:t>
      </w:r>
      <w:r w:rsidRPr="6FEE71B9" w:rsidR="00281902">
        <w:rPr>
          <w:sz w:val="20"/>
          <w:szCs w:val="20"/>
        </w:rPr>
        <w:t xml:space="preserve"> 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Dziura </w:t>
      </w:r>
      <w:proofErr w:type="gramStart"/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budżetowa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 -</w:t>
      </w:r>
      <w:proofErr w:type="gramEnd"/>
      <w:r w:rsidRPr="6FEE71B9" w:rsidR="452E43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0"/>
          <w:szCs w:val="20"/>
          <w:lang w:val="pl-PL"/>
        </w:rPr>
        <w:t xml:space="preserve"> </w:t>
      </w:r>
      <w:r w:rsidRPr="6FEE71B9" w:rsidR="452E43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18"/>
          <w:szCs w:val="18"/>
          <w:lang w:val="pl-PL"/>
        </w:rPr>
        <w:t>to potoczne określenie deficytu. Powstaje on wtedy, gdy wydatki państwa przewyższają jego dochody</w:t>
      </w:r>
      <w:r w:rsidRPr="6FEE71B9" w:rsidR="452E43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0"/>
          <w:szCs w:val="20"/>
          <w:lang w:val="pl-PL"/>
        </w:rPr>
        <w:t>.</w:t>
      </w:r>
    </w:p>
    <w:p w:rsidRPr="00281902" w:rsidR="00281902" w:rsidP="7A7D588E" w:rsidRDefault="00281902" w14:paraId="09AA2A14" w14:textId="27A5A2D1">
      <w:p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-</w:t>
      </w:r>
      <w:r w:rsidRPr="6FEE71B9" w:rsidR="00281902">
        <w:rPr>
          <w:sz w:val="20"/>
          <w:szCs w:val="20"/>
        </w:rPr>
        <w:t xml:space="preserve"> 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Nadwyżka budżetowa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-</w:t>
      </w:r>
      <w:r w:rsidRPr="6FEE71B9" w:rsidR="3C985305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suma dochodów budżetowych przewyższająca wydatki budżetowe; jeden z rodzajów nadwyżki finansowej. Powoduje wycofanie z obiegu określonej ilości pieniądza i umożliwia wprowadzenie do obiegu dodatkowej ilości pieniądza poprzez udzielenie kredytu.</w:t>
      </w:r>
    </w:p>
    <w:p w:rsidRPr="00281902" w:rsidR="00281902" w:rsidP="7A7D588E" w:rsidRDefault="00281902" w14:paraId="462D8FE0" w14:textId="25D99E90">
      <w:p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-</w:t>
      </w:r>
      <w:r w:rsidRPr="6FEE71B9" w:rsidR="00281902">
        <w:rPr>
          <w:sz w:val="20"/>
          <w:szCs w:val="20"/>
        </w:rPr>
        <w:t xml:space="preserve"> 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Deficyt budżetowy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-</w:t>
      </w:r>
      <w:r w:rsidRPr="6FEE71B9" w:rsidR="16A237FE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u</w:t>
      </w:r>
      <w:r w:rsidRPr="6FEE71B9" w:rsidR="16A237FE">
        <w:rPr>
          <w:rFonts w:ascii="Calibri Light" w:hAnsi="Calibri Light" w:cs="Calibri Light" w:asciiTheme="majorAscii" w:hAnsiTheme="majorAscii" w:cstheme="majorAscii"/>
          <w:sz w:val="20"/>
          <w:szCs w:val="20"/>
        </w:rPr>
        <w:t>jemne</w:t>
      </w:r>
      <w:r w:rsidRPr="6FEE71B9" w:rsidR="16A237FE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saldo w budżecie instytucji – sytuacja, w której wydatki w budżecie danej instytucji są wyższe niż jej dochody w danym okresie rozliczeniowym.</w:t>
      </w:r>
    </w:p>
    <w:p w:rsidRPr="00281902" w:rsidR="00281902" w:rsidP="6FEE71B9" w:rsidRDefault="00281902" w14:paraId="19ED7728" w14:textId="0B7C1AC2">
      <w:pPr>
        <w:pStyle w:val="Normalny"/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-</w:t>
      </w:r>
      <w:r w:rsidRPr="6FEE71B9" w:rsidR="00281902">
        <w:rPr>
          <w:sz w:val="20"/>
          <w:szCs w:val="20"/>
        </w:rPr>
        <w:t xml:space="preserve"> 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Budżet Szkoły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-</w:t>
      </w:r>
      <w:r w:rsidRPr="6FEE71B9" w:rsidR="20947821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plan finansowy, który przewiduje wydatki i dochody</w:t>
      </w:r>
      <w:r w:rsidRPr="6FEE71B9" w:rsidR="6754F56D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w szkole</w:t>
      </w:r>
    </w:p>
    <w:p w:rsidRPr="00281902" w:rsidR="00281902" w:rsidP="7A7D588E" w:rsidRDefault="00281902" w14:paraId="63A8AEDE" w14:textId="1D73A03D">
      <w:p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-</w:t>
      </w:r>
      <w:r w:rsidRPr="6FEE71B9" w:rsidR="00281902">
        <w:rPr>
          <w:sz w:val="20"/>
          <w:szCs w:val="20"/>
        </w:rPr>
        <w:t xml:space="preserve"> 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Budżet Państwa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-</w:t>
      </w:r>
      <w:r w:rsidRPr="6FEE71B9" w:rsidR="762ECE56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podstawowy plan finansowy obejmujący dochody i wydatki państwa, uchwalany na okres roku budżetowego.</w:t>
      </w:r>
    </w:p>
    <w:p w:rsidRPr="00281902" w:rsidR="00281902" w:rsidP="7A7D588E" w:rsidRDefault="00281902" w14:paraId="7990E618" w14:textId="10E3E33C">
      <w:p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-</w:t>
      </w:r>
      <w:r w:rsidRPr="6FEE71B9" w:rsidR="00281902">
        <w:rPr>
          <w:sz w:val="20"/>
          <w:szCs w:val="20"/>
        </w:rPr>
        <w:t xml:space="preserve"> 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Akcje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-</w:t>
      </w:r>
      <w:r w:rsidRPr="6FEE71B9" w:rsidR="3F07F0B7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papier wartościowy łączący w sobie prawa o charakterze majątkowym i niemajątkowym, wynikające z uczestnictwa akcjonariusza w spółce akcyjnej lub komandytowo-akcyjnej.</w:t>
      </w:r>
    </w:p>
    <w:p w:rsidRPr="00281902" w:rsidR="00281902" w:rsidP="7A7D588E" w:rsidRDefault="00281902" w14:paraId="40500732" w14:textId="765B038E">
      <w:p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-</w:t>
      </w:r>
      <w:r w:rsidRPr="6FEE71B9" w:rsidR="00281902">
        <w:rPr>
          <w:sz w:val="20"/>
          <w:szCs w:val="20"/>
        </w:rPr>
        <w:t xml:space="preserve"> 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Bank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-</w:t>
      </w:r>
      <w:r w:rsidRPr="6FEE71B9" w:rsidR="4C475B74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przedsiębiorstwo finansowe, które przyjmuje lokaty, udziela kredytów i pożyczek a także przeprowadza rozliczenia pieniężne</w:t>
      </w:r>
    </w:p>
    <w:p w:rsidRPr="00281902" w:rsidR="00281902" w:rsidP="7A7D588E" w:rsidRDefault="00281902" w14:paraId="22217656" w14:textId="3B9187B8">
      <w:pPr>
        <w:rPr>
          <w:rFonts w:ascii="Calibri Light" w:hAnsi="Calibri Light" w:cs="Calibri Light" w:asciiTheme="majorAscii" w:hAnsiTheme="majorAscii" w:cstheme="majorAscii"/>
          <w:sz w:val="20"/>
          <w:szCs w:val="20"/>
        </w:rPr>
      </w:pP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-</w:t>
      </w:r>
      <w:r w:rsidRPr="6FEE71B9" w:rsidR="00281902">
        <w:rPr>
          <w:sz w:val="20"/>
          <w:szCs w:val="20"/>
        </w:rPr>
        <w:t xml:space="preserve"> 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>Obligacja</w:t>
      </w:r>
      <w:r w:rsidRPr="6FEE71B9" w:rsidR="00281902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-</w:t>
      </w:r>
      <w:r w:rsidRPr="6FEE71B9" w:rsidR="5581FA45">
        <w:rPr>
          <w:rFonts w:ascii="Calibri Light" w:hAnsi="Calibri Light" w:cs="Calibri Light" w:asciiTheme="majorAscii" w:hAnsiTheme="majorAscii" w:cstheme="majorAscii"/>
          <w:sz w:val="20"/>
          <w:szCs w:val="20"/>
        </w:rPr>
        <w:t xml:space="preserve"> papier wartościowy emitowany w serii, w którym emitent stwierdza, że jest dłużnikiem obligatariusza i zobowiązuje się wobec niego do spełnienia określonego świadczenia.</w:t>
      </w:r>
    </w:p>
    <w:p w:rsidRPr="00281902" w:rsidR="00281902" w:rsidP="00281902" w:rsidRDefault="00281902" w14:paraId="0EEA7C65" w14:textId="59FAA15A">
      <w:pPr>
        <w:rPr>
          <w:rFonts w:asciiTheme="majorHAnsi" w:hAnsiTheme="majorHAnsi" w:cstheme="majorHAnsi"/>
          <w:sz w:val="30"/>
          <w:szCs w:val="30"/>
        </w:rPr>
      </w:pPr>
    </w:p>
    <w:p w:rsidR="00281902" w:rsidP="006A5828" w:rsidRDefault="00281902" w14:paraId="6462EFB0" w14:textId="77777777">
      <w:pPr>
        <w:rPr>
          <w:rFonts w:asciiTheme="majorHAnsi" w:hAnsiTheme="majorHAnsi" w:cstheme="majorHAnsi"/>
          <w:sz w:val="32"/>
          <w:szCs w:val="32"/>
        </w:rPr>
      </w:pPr>
    </w:p>
    <w:p w:rsidR="006A5828" w:rsidP="006A5828" w:rsidRDefault="006A5828" w14:paraId="398B3C57" w14:textId="77777777">
      <w:pPr>
        <w:rPr>
          <w:rFonts w:asciiTheme="majorHAnsi" w:hAnsiTheme="majorHAnsi" w:cstheme="majorHAnsi"/>
          <w:sz w:val="32"/>
          <w:szCs w:val="32"/>
        </w:rPr>
      </w:pPr>
    </w:p>
    <w:p w:rsidR="006A5828" w:rsidP="006A5828" w:rsidRDefault="006A5828" w14:paraId="736415B0" w14:textId="77777777">
      <w:pPr>
        <w:rPr>
          <w:rFonts w:asciiTheme="majorHAnsi" w:hAnsiTheme="majorHAnsi" w:cstheme="majorHAnsi"/>
          <w:sz w:val="32"/>
          <w:szCs w:val="32"/>
        </w:rPr>
      </w:pPr>
    </w:p>
    <w:p w:rsidR="006A5828" w:rsidP="006A5828" w:rsidRDefault="006A5828" w14:paraId="14C3721E" w14:textId="672613D6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br w:type="page"/>
      </w:r>
    </w:p>
    <w:p w:rsidR="006A5828" w:rsidP="006A5828" w:rsidRDefault="006A5828" w14:paraId="7CB5559B" w14:textId="77777777">
      <w:pPr>
        <w:rPr>
          <w:rFonts w:asciiTheme="majorHAnsi" w:hAnsiTheme="majorHAnsi" w:cstheme="majorHAnsi"/>
          <w:sz w:val="32"/>
          <w:szCs w:val="32"/>
        </w:rPr>
      </w:pPr>
    </w:p>
    <w:p w:rsidRPr="00A05CBE" w:rsidR="006A5828" w:rsidP="009B43BD" w:rsidRDefault="006A5828" w14:paraId="4DDA9743" w14:textId="36CBF5E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</w:t>
      </w:r>
    </w:p>
    <w:p w:rsidRPr="00A05CBE" w:rsidR="00A05CBE" w:rsidP="00A05CBE" w:rsidRDefault="00A05CBE" w14:paraId="7460F38C" w14:textId="345C0B5F">
      <w:pPr>
        <w:ind w:left="360"/>
        <w:rPr>
          <w:rFonts w:asciiTheme="majorHAnsi" w:hAnsiTheme="majorHAnsi" w:cstheme="majorHAnsi"/>
          <w:sz w:val="32"/>
          <w:szCs w:val="32"/>
        </w:rPr>
      </w:pPr>
    </w:p>
    <w:sectPr w:rsidRPr="00A05CBE" w:rsidR="00A05CB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7DAD" w:rsidP="00D2193A" w:rsidRDefault="00FA7DAD" w14:paraId="3B52C8D7" w14:textId="77777777">
      <w:pPr>
        <w:spacing w:after="0" w:line="240" w:lineRule="auto"/>
      </w:pPr>
      <w:r>
        <w:separator/>
      </w:r>
    </w:p>
  </w:endnote>
  <w:endnote w:type="continuationSeparator" w:id="0">
    <w:p w:rsidR="00FA7DAD" w:rsidP="00D2193A" w:rsidRDefault="00FA7DAD" w14:paraId="11816F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7DAD" w:rsidP="00D2193A" w:rsidRDefault="00FA7DAD" w14:paraId="1A129A0F" w14:textId="77777777">
      <w:pPr>
        <w:spacing w:after="0" w:line="240" w:lineRule="auto"/>
      </w:pPr>
      <w:r>
        <w:separator/>
      </w:r>
    </w:p>
  </w:footnote>
  <w:footnote w:type="continuationSeparator" w:id="0">
    <w:p w:rsidR="00FA7DAD" w:rsidP="00D2193A" w:rsidRDefault="00FA7DAD" w14:paraId="444F8D5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439C"/>
    <w:multiLevelType w:val="hybridMultilevel"/>
    <w:tmpl w:val="166EBA4A"/>
    <w:lvl w:ilvl="0" w:tplc="EE6415D0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B2"/>
    <w:rsid w:val="000206B2"/>
    <w:rsid w:val="001C5EA0"/>
    <w:rsid w:val="00281902"/>
    <w:rsid w:val="00337670"/>
    <w:rsid w:val="00682A44"/>
    <w:rsid w:val="006A5828"/>
    <w:rsid w:val="009B43BD"/>
    <w:rsid w:val="00A05CBE"/>
    <w:rsid w:val="00AF0CFB"/>
    <w:rsid w:val="00D2193A"/>
    <w:rsid w:val="00D97D50"/>
    <w:rsid w:val="00E83DD1"/>
    <w:rsid w:val="00E95614"/>
    <w:rsid w:val="00F13816"/>
    <w:rsid w:val="00FA7DAD"/>
    <w:rsid w:val="00FC20A9"/>
    <w:rsid w:val="0140812C"/>
    <w:rsid w:val="01CAC126"/>
    <w:rsid w:val="048F6617"/>
    <w:rsid w:val="05B2A13D"/>
    <w:rsid w:val="05C3B297"/>
    <w:rsid w:val="07FB005B"/>
    <w:rsid w:val="08E6D5C8"/>
    <w:rsid w:val="0AB4E4D0"/>
    <w:rsid w:val="0E1DD544"/>
    <w:rsid w:val="10A955CE"/>
    <w:rsid w:val="11E5AAA0"/>
    <w:rsid w:val="147B559D"/>
    <w:rsid w:val="16A237FE"/>
    <w:rsid w:val="16C26BA3"/>
    <w:rsid w:val="176916B7"/>
    <w:rsid w:val="1D12A121"/>
    <w:rsid w:val="1D7D0DAE"/>
    <w:rsid w:val="1E23ED27"/>
    <w:rsid w:val="1E35BF76"/>
    <w:rsid w:val="204A41E3"/>
    <w:rsid w:val="206C9053"/>
    <w:rsid w:val="20947821"/>
    <w:rsid w:val="220860B4"/>
    <w:rsid w:val="2245A636"/>
    <w:rsid w:val="2489B66D"/>
    <w:rsid w:val="25459847"/>
    <w:rsid w:val="257DD528"/>
    <w:rsid w:val="2AFE79E1"/>
    <w:rsid w:val="2B2EFC34"/>
    <w:rsid w:val="30685333"/>
    <w:rsid w:val="37A79871"/>
    <w:rsid w:val="3AB617CA"/>
    <w:rsid w:val="3C2289F1"/>
    <w:rsid w:val="3C985305"/>
    <w:rsid w:val="3E910762"/>
    <w:rsid w:val="3F07F0B7"/>
    <w:rsid w:val="406D3C26"/>
    <w:rsid w:val="42614123"/>
    <w:rsid w:val="44EA54F9"/>
    <w:rsid w:val="452E4382"/>
    <w:rsid w:val="4597D694"/>
    <w:rsid w:val="4728A790"/>
    <w:rsid w:val="4816839E"/>
    <w:rsid w:val="4C475B74"/>
    <w:rsid w:val="4E342864"/>
    <w:rsid w:val="4F4001E5"/>
    <w:rsid w:val="519183CD"/>
    <w:rsid w:val="5204709C"/>
    <w:rsid w:val="53F5D458"/>
    <w:rsid w:val="5581FA45"/>
    <w:rsid w:val="58921C28"/>
    <w:rsid w:val="59D8389A"/>
    <w:rsid w:val="60452C12"/>
    <w:rsid w:val="615A3D91"/>
    <w:rsid w:val="6189DA76"/>
    <w:rsid w:val="61EF92EF"/>
    <w:rsid w:val="621C643A"/>
    <w:rsid w:val="662E6716"/>
    <w:rsid w:val="665D4B99"/>
    <w:rsid w:val="66A8E085"/>
    <w:rsid w:val="6754F56D"/>
    <w:rsid w:val="67CA3777"/>
    <w:rsid w:val="696607D8"/>
    <w:rsid w:val="6A075768"/>
    <w:rsid w:val="6FEE71B9"/>
    <w:rsid w:val="750D0BAB"/>
    <w:rsid w:val="762ECE56"/>
    <w:rsid w:val="78F878C8"/>
    <w:rsid w:val="79713624"/>
    <w:rsid w:val="7992CB35"/>
    <w:rsid w:val="7A7D588E"/>
    <w:rsid w:val="7D13E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EDF5"/>
  <w15:chartTrackingRefBased/>
  <w15:docId w15:val="{DBC1BE95-BE91-4D58-BBF9-05EF3449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93A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D219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9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E9AD2B4143549BF8E546D14458055" ma:contentTypeVersion="7" ma:contentTypeDescription="Utwórz nowy dokument." ma:contentTypeScope="" ma:versionID="6221ec99e2e6e3efcf3f57bddc69a22e">
  <xsd:schema xmlns:xsd="http://www.w3.org/2001/XMLSchema" xmlns:xs="http://www.w3.org/2001/XMLSchema" xmlns:p="http://schemas.microsoft.com/office/2006/metadata/properties" xmlns:ns2="03709424-3af0-4552-9632-773730883afe" targetNamespace="http://schemas.microsoft.com/office/2006/metadata/properties" ma:root="true" ma:fieldsID="70544cafd973878cf168581974884d55" ns2:_="">
    <xsd:import namespace="03709424-3af0-4552-9632-773730883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09424-3af0-4552-9632-773730883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DE71C-9B3D-4BFD-8963-0116C8552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507C93-6333-4E01-B82C-D817D09D83B2}"/>
</file>

<file path=customXml/itemProps3.xml><?xml version="1.0" encoding="utf-8"?>
<ds:datastoreItem xmlns:ds="http://schemas.openxmlformats.org/officeDocument/2006/customXml" ds:itemID="{C4FCADE6-8839-45AE-87FD-24A7A1190F42}"/>
</file>

<file path=customXml/itemProps4.xml><?xml version="1.0" encoding="utf-8"?>
<ds:datastoreItem xmlns:ds="http://schemas.openxmlformats.org/officeDocument/2006/customXml" ds:itemID="{6F89678E-EA09-4C7E-A9BE-391CD85EF4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Barbara Legutko</dc:creator>
  <keywords/>
  <dc:description/>
  <lastModifiedBy>Milena Legutko</lastModifiedBy>
  <revision>7</revision>
  <dcterms:created xsi:type="dcterms:W3CDTF">2021-04-29T20:04:00.0000000Z</dcterms:created>
  <dcterms:modified xsi:type="dcterms:W3CDTF">2021-05-03T16:14:31.9445844Z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0x01010047CE9AD2B4143549BF8E546D14458055</vt:lpwstr>
  </property>
</Properties>
</file>